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3E41" w14:textId="69BB01F0" w:rsidR="0040122D" w:rsidRPr="00AA235B" w:rsidRDefault="0040122D" w:rsidP="0040122D">
      <w:pPr>
        <w:pStyle w:val="2"/>
        <w:ind w:left="426"/>
        <w:rPr>
          <w:rFonts w:eastAsia="標楷體"/>
          <w:b/>
          <w:bCs/>
          <w:sz w:val="28"/>
        </w:rPr>
      </w:pPr>
      <w:bookmarkStart w:id="0" w:name="_Toc178263007"/>
      <w:r w:rsidRPr="00AA235B">
        <w:rPr>
          <w:rFonts w:eastAsia="標楷體"/>
          <w:sz w:val="32"/>
          <w:szCs w:val="36"/>
        </w:rPr>
        <w:t>【附件十</w:t>
      </w:r>
      <w:r>
        <w:rPr>
          <w:rFonts w:eastAsia="標楷體" w:hint="eastAsia"/>
          <w:sz w:val="32"/>
          <w:szCs w:val="36"/>
        </w:rPr>
        <w:t>六</w:t>
      </w:r>
      <w:r w:rsidRPr="00AA235B">
        <w:rPr>
          <w:rFonts w:eastAsia="標楷體"/>
          <w:sz w:val="32"/>
          <w:szCs w:val="36"/>
        </w:rPr>
        <w:t>】</w:t>
      </w:r>
      <w:r w:rsidRPr="00AA235B">
        <w:rPr>
          <w:rFonts w:eastAsia="標楷體"/>
          <w:sz w:val="32"/>
          <w:szCs w:val="36"/>
        </w:rPr>
        <w:br/>
      </w:r>
      <w:r w:rsidRPr="00AA235B">
        <w:rPr>
          <w:rFonts w:eastAsia="標楷體"/>
          <w:b/>
          <w:bCs/>
          <w:sz w:val="36"/>
        </w:rPr>
        <w:t>計畫變更作業說明</w:t>
      </w:r>
      <w:bookmarkEnd w:id="0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38"/>
        <w:gridCol w:w="3660"/>
        <w:gridCol w:w="4030"/>
      </w:tblGrid>
      <w:tr w:rsidR="0040122D" w:rsidRPr="00AA235B" w14:paraId="4E74BC44" w14:textId="77777777" w:rsidTr="00D57F01">
        <w:trPr>
          <w:trHeight w:val="4768"/>
        </w:trPr>
        <w:tc>
          <w:tcPr>
            <w:tcW w:w="1951" w:type="dxa"/>
            <w:vAlign w:val="center"/>
          </w:tcPr>
          <w:p w14:paraId="49131642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工作項目</w:t>
            </w:r>
          </w:p>
        </w:tc>
        <w:tc>
          <w:tcPr>
            <w:tcW w:w="3686" w:type="dxa"/>
            <w:vAlign w:val="center"/>
          </w:tcPr>
          <w:p w14:paraId="7C49C939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一般變更：</w:t>
            </w:r>
          </w:p>
          <w:p w14:paraId="35B99B73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不影響計畫結案項目之變更</w:t>
            </w:r>
            <w:r w:rsidRPr="00AA235B">
              <w:rPr>
                <w:rFonts w:eastAsia="標楷體"/>
                <w:bCs/>
                <w:sz w:val="32"/>
              </w:rPr>
              <w:t>(</w:t>
            </w:r>
            <w:r w:rsidRPr="00AA235B">
              <w:rPr>
                <w:rFonts w:eastAsia="標楷體"/>
                <w:bCs/>
                <w:sz w:val="32"/>
              </w:rPr>
              <w:t>如出差地點變更、材料項目替換</w:t>
            </w:r>
            <w:r w:rsidRPr="00AA235B">
              <w:rPr>
                <w:rFonts w:eastAsia="標楷體"/>
                <w:bCs/>
                <w:sz w:val="32"/>
              </w:rPr>
              <w:t>)</w:t>
            </w:r>
            <w:r w:rsidRPr="00AA235B">
              <w:rPr>
                <w:rFonts w:eastAsia="標楷體"/>
                <w:bCs/>
                <w:sz w:val="32"/>
              </w:rPr>
              <w:t>。</w:t>
            </w:r>
          </w:p>
        </w:tc>
        <w:tc>
          <w:tcPr>
            <w:tcW w:w="4057" w:type="dxa"/>
            <w:vAlign w:val="center"/>
          </w:tcPr>
          <w:p w14:paraId="2C8D5B7A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重大變更：</w:t>
            </w:r>
          </w:p>
          <w:p w14:paraId="45FB22D9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影響計畫結案之分、子項計畫項目、規格、指標及成果之變更</w:t>
            </w:r>
            <w:r w:rsidRPr="00AA235B">
              <w:rPr>
                <w:rFonts w:eastAsia="標楷體"/>
                <w:bCs/>
                <w:sz w:val="32"/>
              </w:rPr>
              <w:t>(</w:t>
            </w:r>
            <w:r w:rsidRPr="00AA235B">
              <w:rPr>
                <w:rFonts w:eastAsia="標楷體"/>
                <w:bCs/>
                <w:sz w:val="32"/>
              </w:rPr>
              <w:t>如總</w:t>
            </w:r>
            <w:r w:rsidRPr="00AA235B">
              <w:rPr>
                <w:rFonts w:eastAsia="標楷體"/>
                <w:bCs/>
                <w:sz w:val="32"/>
              </w:rPr>
              <w:t>/</w:t>
            </w:r>
            <w:r w:rsidRPr="00AA235B">
              <w:rPr>
                <w:rFonts w:eastAsia="標楷體"/>
                <w:bCs/>
                <w:sz w:val="32"/>
              </w:rPr>
              <w:t>分項計畫主持人、預定進度與查核點、研究人員異動、研究設備替換、技術移轉、委託研究機構、績效指標</w:t>
            </w:r>
            <w:r w:rsidRPr="00AA235B">
              <w:rPr>
                <w:rFonts w:eastAsia="標楷體"/>
                <w:bCs/>
                <w:sz w:val="32"/>
              </w:rPr>
              <w:t>(KPI)</w:t>
            </w:r>
            <w:r w:rsidRPr="00AA235B">
              <w:rPr>
                <w:rFonts w:eastAsia="標楷體"/>
                <w:bCs/>
                <w:sz w:val="32"/>
              </w:rPr>
              <w:t>、查核標準、經費保留及一級科目超過經費流用原則、二級科目超出經費編列原則與注意事項各科目編列上限之變更等</w:t>
            </w:r>
            <w:r w:rsidRPr="00AA235B">
              <w:rPr>
                <w:rFonts w:eastAsia="標楷體"/>
                <w:bCs/>
                <w:sz w:val="32"/>
              </w:rPr>
              <w:t>)</w:t>
            </w:r>
            <w:r w:rsidRPr="00AA235B">
              <w:rPr>
                <w:rFonts w:eastAsia="標楷體"/>
                <w:bCs/>
                <w:sz w:val="32"/>
              </w:rPr>
              <w:t>。</w:t>
            </w:r>
          </w:p>
        </w:tc>
      </w:tr>
      <w:tr w:rsidR="0040122D" w:rsidRPr="00AA235B" w14:paraId="69671195" w14:textId="77777777" w:rsidTr="00D57F01">
        <w:trPr>
          <w:trHeight w:val="1318"/>
        </w:trPr>
        <w:tc>
          <w:tcPr>
            <w:tcW w:w="1951" w:type="dxa"/>
            <w:vAlign w:val="center"/>
          </w:tcPr>
          <w:p w14:paraId="6F6769F2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應備文件</w:t>
            </w:r>
          </w:p>
        </w:tc>
        <w:tc>
          <w:tcPr>
            <w:tcW w:w="3686" w:type="dxa"/>
            <w:vAlign w:val="center"/>
          </w:tcPr>
          <w:p w14:paraId="6D5862AC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計畫變更情形表</w:t>
            </w:r>
          </w:p>
        </w:tc>
        <w:tc>
          <w:tcPr>
            <w:tcW w:w="4057" w:type="dxa"/>
            <w:vAlign w:val="center"/>
          </w:tcPr>
          <w:p w14:paraId="72CE40C4" w14:textId="77777777" w:rsidR="0040122D" w:rsidRPr="00AA235B" w:rsidRDefault="0040122D" w:rsidP="00D57F01">
            <w:pPr>
              <w:pStyle w:val="afff"/>
              <w:numPr>
                <w:ilvl w:val="0"/>
                <w:numId w:val="55"/>
              </w:numPr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計畫變更申請函</w:t>
            </w:r>
          </w:p>
          <w:p w14:paraId="6D9788C6" w14:textId="77777777" w:rsidR="0040122D" w:rsidRPr="00AA235B" w:rsidRDefault="0040122D" w:rsidP="00D57F01">
            <w:pPr>
              <w:pStyle w:val="afff"/>
              <w:numPr>
                <w:ilvl w:val="0"/>
                <w:numId w:val="55"/>
              </w:numPr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計畫變更情形表</w:t>
            </w:r>
          </w:p>
        </w:tc>
      </w:tr>
      <w:tr w:rsidR="0040122D" w:rsidRPr="00AA235B" w14:paraId="0DC5221E" w14:textId="77777777" w:rsidTr="00D57F01">
        <w:tc>
          <w:tcPr>
            <w:tcW w:w="1951" w:type="dxa"/>
            <w:vAlign w:val="center"/>
          </w:tcPr>
          <w:p w14:paraId="321A727F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作業方式</w:t>
            </w:r>
          </w:p>
        </w:tc>
        <w:tc>
          <w:tcPr>
            <w:tcW w:w="3686" w:type="dxa"/>
            <w:vAlign w:val="center"/>
          </w:tcPr>
          <w:p w14:paraId="3BA74528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與期中或期末報告中檢附「計畫變更情形表」報請備</w:t>
            </w:r>
            <w:r w:rsidRPr="00AA235B">
              <w:rPr>
                <w:rFonts w:eastAsia="標楷體" w:hint="eastAsia"/>
                <w:bCs/>
                <w:sz w:val="32"/>
              </w:rPr>
              <w:t>查</w:t>
            </w:r>
          </w:p>
        </w:tc>
        <w:tc>
          <w:tcPr>
            <w:tcW w:w="4057" w:type="dxa"/>
            <w:vAlign w:val="center"/>
          </w:tcPr>
          <w:p w14:paraId="1B14F343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重大變更，檢送「計畫變更情形表」，送補助單位辦理計畫變更申請。</w:t>
            </w:r>
          </w:p>
        </w:tc>
      </w:tr>
      <w:tr w:rsidR="0040122D" w:rsidRPr="00AA235B" w14:paraId="5D66459A" w14:textId="77777777" w:rsidTr="00D57F01">
        <w:trPr>
          <w:trHeight w:val="3040"/>
        </w:trPr>
        <w:tc>
          <w:tcPr>
            <w:tcW w:w="1951" w:type="dxa"/>
            <w:vAlign w:val="center"/>
          </w:tcPr>
          <w:p w14:paraId="5EBA8508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時間點</w:t>
            </w:r>
          </w:p>
        </w:tc>
        <w:tc>
          <w:tcPr>
            <w:tcW w:w="3686" w:type="dxa"/>
            <w:vAlign w:val="center"/>
          </w:tcPr>
          <w:p w14:paraId="348E5D39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應於期中或期末報告時隨當期工作報告報請備查，</w:t>
            </w:r>
            <w:r w:rsidRPr="00AA235B">
              <w:rPr>
                <w:rFonts w:eastAsia="標楷體" w:hint="eastAsia"/>
                <w:bCs/>
                <w:sz w:val="32"/>
              </w:rPr>
              <w:t>各期</w:t>
            </w:r>
            <w:r w:rsidRPr="00AA235B">
              <w:rPr>
                <w:rFonts w:eastAsia="標楷體"/>
                <w:bCs/>
                <w:sz w:val="32"/>
              </w:rPr>
              <w:t>工作報告不得追溯前期變更。</w:t>
            </w:r>
          </w:p>
        </w:tc>
        <w:tc>
          <w:tcPr>
            <w:tcW w:w="4057" w:type="dxa"/>
            <w:vAlign w:val="center"/>
          </w:tcPr>
          <w:p w14:paraId="549B1AF7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原則於預定變更前</w:t>
            </w:r>
            <w:r w:rsidRPr="00AA235B">
              <w:rPr>
                <w:rFonts w:eastAsia="標楷體"/>
                <w:bCs/>
                <w:sz w:val="32"/>
              </w:rPr>
              <w:t>1</w:t>
            </w:r>
            <w:r w:rsidRPr="00AA235B">
              <w:rPr>
                <w:rFonts w:eastAsia="標楷體"/>
                <w:bCs/>
                <w:sz w:val="32"/>
              </w:rPr>
              <w:t>個月及年度計畫執行結束</w:t>
            </w:r>
            <w:r w:rsidRPr="00AA235B">
              <w:rPr>
                <w:rFonts w:eastAsia="標楷體"/>
                <w:bCs/>
                <w:sz w:val="32"/>
              </w:rPr>
              <w:t>50</w:t>
            </w:r>
            <w:r w:rsidRPr="00AA235B">
              <w:rPr>
                <w:rFonts w:eastAsia="標楷體"/>
                <w:bCs/>
                <w:sz w:val="32"/>
              </w:rPr>
              <w:t>日前提出申請，經核准後方可執行。</w:t>
            </w:r>
          </w:p>
        </w:tc>
      </w:tr>
      <w:tr w:rsidR="0040122D" w:rsidRPr="00AA235B" w14:paraId="4E072E7C" w14:textId="77777777" w:rsidTr="00D57F01">
        <w:trPr>
          <w:trHeight w:val="2120"/>
        </w:trPr>
        <w:tc>
          <w:tcPr>
            <w:tcW w:w="1951" w:type="dxa"/>
            <w:vAlign w:val="center"/>
          </w:tcPr>
          <w:p w14:paraId="378916E9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說明事項</w:t>
            </w:r>
          </w:p>
        </w:tc>
        <w:tc>
          <w:tcPr>
            <w:tcW w:w="7743" w:type="dxa"/>
            <w:gridSpan w:val="2"/>
            <w:vAlign w:val="center"/>
          </w:tcPr>
          <w:p w14:paraId="2140CD0D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期中或期末報告應詳列當年度所有計畫變更累計情形</w:t>
            </w:r>
            <w:r w:rsidRPr="00AA235B">
              <w:rPr>
                <w:rFonts w:eastAsia="標楷體"/>
                <w:bCs/>
                <w:sz w:val="32"/>
              </w:rPr>
              <w:t>(</w:t>
            </w:r>
            <w:r w:rsidRPr="00AA235B">
              <w:rPr>
                <w:rFonts w:eastAsia="標楷體"/>
                <w:bCs/>
                <w:sz w:val="32"/>
              </w:rPr>
              <w:t>含重大與一般變更</w:t>
            </w:r>
            <w:r w:rsidRPr="00AA235B">
              <w:rPr>
                <w:rFonts w:eastAsia="標楷體"/>
                <w:bCs/>
                <w:sz w:val="32"/>
              </w:rPr>
              <w:t>)</w:t>
            </w:r>
          </w:p>
        </w:tc>
      </w:tr>
    </w:tbl>
    <w:p w14:paraId="048F1ED2" w14:textId="77777777" w:rsidR="0040122D" w:rsidRPr="00AA235B" w:rsidRDefault="0040122D" w:rsidP="0040122D">
      <w:pPr>
        <w:spacing w:afterLines="100" w:after="240"/>
        <w:ind w:leftChars="118" w:left="283"/>
        <w:rPr>
          <w:rFonts w:eastAsia="標楷體"/>
          <w:b/>
          <w:bCs/>
          <w:sz w:val="36"/>
        </w:rPr>
      </w:pPr>
      <w:r w:rsidRPr="00AA235B">
        <w:rPr>
          <w:rFonts w:eastAsia="標楷體"/>
          <w:b/>
          <w:bCs/>
          <w:sz w:val="32"/>
        </w:rPr>
        <w:br w:type="page"/>
      </w:r>
      <w:r w:rsidRPr="00AA235B">
        <w:rPr>
          <w:rFonts w:eastAsia="標楷體"/>
          <w:b/>
          <w:bCs/>
          <w:sz w:val="36"/>
        </w:rPr>
        <w:lastRenderedPageBreak/>
        <w:t>計畫變更作業說明</w:t>
      </w:r>
      <w:r w:rsidRPr="00AA235B">
        <w:rPr>
          <w:rFonts w:eastAsia="標楷體"/>
          <w:b/>
          <w:bCs/>
          <w:sz w:val="36"/>
        </w:rPr>
        <w:t>(</w:t>
      </w:r>
      <w:r w:rsidRPr="00AA235B">
        <w:rPr>
          <w:rFonts w:eastAsia="標楷體"/>
          <w:b/>
          <w:bCs/>
          <w:sz w:val="36"/>
        </w:rPr>
        <w:t>續</w:t>
      </w:r>
      <w:r w:rsidRPr="00AA235B">
        <w:rPr>
          <w:rFonts w:eastAsia="標楷體"/>
          <w:b/>
          <w:bCs/>
          <w:sz w:val="36"/>
        </w:rPr>
        <w:t>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96"/>
        <w:gridCol w:w="4080"/>
        <w:gridCol w:w="2252"/>
        <w:gridCol w:w="2200"/>
      </w:tblGrid>
      <w:tr w:rsidR="0040122D" w:rsidRPr="00AA235B" w14:paraId="039FDFDA" w14:textId="77777777" w:rsidTr="00D57F01">
        <w:tc>
          <w:tcPr>
            <w:tcW w:w="1096" w:type="dxa"/>
            <w:vAlign w:val="center"/>
          </w:tcPr>
          <w:p w14:paraId="019E149E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變更類別</w:t>
            </w:r>
          </w:p>
        </w:tc>
        <w:tc>
          <w:tcPr>
            <w:tcW w:w="4080" w:type="dxa"/>
            <w:vAlign w:val="center"/>
          </w:tcPr>
          <w:p w14:paraId="288998F6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變更項目</w:t>
            </w:r>
          </w:p>
        </w:tc>
        <w:tc>
          <w:tcPr>
            <w:tcW w:w="2252" w:type="dxa"/>
            <w:vAlign w:val="center"/>
          </w:tcPr>
          <w:p w14:paraId="41BDEB9C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期中期末報備</w:t>
            </w:r>
          </w:p>
        </w:tc>
        <w:tc>
          <w:tcPr>
            <w:tcW w:w="2200" w:type="dxa"/>
            <w:vAlign w:val="center"/>
          </w:tcPr>
          <w:p w14:paraId="2E04A7A3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函文提出申請</w:t>
            </w:r>
          </w:p>
        </w:tc>
      </w:tr>
      <w:tr w:rsidR="0040122D" w:rsidRPr="00AA235B" w14:paraId="08A6B193" w14:textId="77777777" w:rsidTr="00D57F01">
        <w:trPr>
          <w:trHeight w:val="925"/>
        </w:trPr>
        <w:tc>
          <w:tcPr>
            <w:tcW w:w="1096" w:type="dxa"/>
            <w:vMerge w:val="restart"/>
            <w:vAlign w:val="center"/>
          </w:tcPr>
          <w:p w14:paraId="275B5430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一般變更</w:t>
            </w:r>
          </w:p>
        </w:tc>
        <w:tc>
          <w:tcPr>
            <w:tcW w:w="4080" w:type="dxa"/>
            <w:vAlign w:val="center"/>
          </w:tcPr>
          <w:p w14:paraId="75B96C6F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1.</w:t>
            </w:r>
            <w:r w:rsidRPr="00AA235B">
              <w:rPr>
                <w:rFonts w:eastAsia="標楷體"/>
                <w:bCs/>
                <w:sz w:val="32"/>
              </w:rPr>
              <w:t>材料項目更換</w:t>
            </w:r>
          </w:p>
        </w:tc>
        <w:tc>
          <w:tcPr>
            <w:tcW w:w="2252" w:type="dxa"/>
            <w:vAlign w:val="center"/>
          </w:tcPr>
          <w:p w14:paraId="6581C499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  <w:tc>
          <w:tcPr>
            <w:tcW w:w="2200" w:type="dxa"/>
            <w:vAlign w:val="center"/>
          </w:tcPr>
          <w:p w14:paraId="3E601F89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40122D" w:rsidRPr="00AA235B" w14:paraId="0834F407" w14:textId="77777777" w:rsidTr="00D57F01">
        <w:trPr>
          <w:trHeight w:val="925"/>
        </w:trPr>
        <w:tc>
          <w:tcPr>
            <w:tcW w:w="1096" w:type="dxa"/>
            <w:vMerge/>
            <w:vAlign w:val="center"/>
          </w:tcPr>
          <w:p w14:paraId="7DF70FF8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0A2C8672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2.</w:t>
            </w:r>
            <w:r w:rsidRPr="00AA235B">
              <w:rPr>
                <w:rFonts w:eastAsia="標楷體"/>
                <w:bCs/>
                <w:sz w:val="32"/>
              </w:rPr>
              <w:t>差旅地點變更</w:t>
            </w:r>
          </w:p>
        </w:tc>
        <w:tc>
          <w:tcPr>
            <w:tcW w:w="2252" w:type="dxa"/>
            <w:vAlign w:val="center"/>
          </w:tcPr>
          <w:p w14:paraId="692E85E0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  <w:tc>
          <w:tcPr>
            <w:tcW w:w="2200" w:type="dxa"/>
            <w:vAlign w:val="center"/>
          </w:tcPr>
          <w:p w14:paraId="38D2C0A3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40122D" w:rsidRPr="00AA235B" w14:paraId="59F5CC9E" w14:textId="77777777" w:rsidTr="00D57F01">
        <w:trPr>
          <w:trHeight w:val="925"/>
        </w:trPr>
        <w:tc>
          <w:tcPr>
            <w:tcW w:w="1096" w:type="dxa"/>
            <w:vMerge w:val="restart"/>
            <w:vAlign w:val="center"/>
          </w:tcPr>
          <w:p w14:paraId="7282569B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重大變更</w:t>
            </w:r>
          </w:p>
        </w:tc>
        <w:tc>
          <w:tcPr>
            <w:tcW w:w="4080" w:type="dxa"/>
            <w:vAlign w:val="center"/>
          </w:tcPr>
          <w:p w14:paraId="0D415CA4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1.</w:t>
            </w:r>
            <w:r w:rsidRPr="00AA235B">
              <w:rPr>
                <w:rFonts w:eastAsia="標楷體"/>
                <w:bCs/>
                <w:sz w:val="32"/>
              </w:rPr>
              <w:t>研究人員、待聘人員及總</w:t>
            </w:r>
            <w:r w:rsidRPr="00AA235B">
              <w:rPr>
                <w:rFonts w:eastAsia="標楷體"/>
                <w:bCs/>
                <w:sz w:val="32"/>
              </w:rPr>
              <w:t>/</w:t>
            </w:r>
            <w:r w:rsidRPr="00AA235B">
              <w:rPr>
                <w:rFonts w:eastAsia="標楷體"/>
                <w:bCs/>
                <w:sz w:val="32"/>
              </w:rPr>
              <w:t>分項計畫主持人變更</w:t>
            </w:r>
          </w:p>
        </w:tc>
        <w:tc>
          <w:tcPr>
            <w:tcW w:w="2252" w:type="dxa"/>
            <w:vAlign w:val="center"/>
          </w:tcPr>
          <w:p w14:paraId="1F8BBB73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4EA2E346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2882D6F2" w14:textId="77777777" w:rsidTr="00D57F01">
        <w:trPr>
          <w:trHeight w:val="925"/>
        </w:trPr>
        <w:tc>
          <w:tcPr>
            <w:tcW w:w="1096" w:type="dxa"/>
            <w:vMerge/>
          </w:tcPr>
          <w:p w14:paraId="45B7C195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358A5875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2.</w:t>
            </w:r>
            <w:r w:rsidRPr="00AA235B">
              <w:rPr>
                <w:rFonts w:eastAsia="標楷體"/>
                <w:bCs/>
                <w:sz w:val="32"/>
              </w:rPr>
              <w:t>預定進度與查核點變更</w:t>
            </w:r>
          </w:p>
        </w:tc>
        <w:tc>
          <w:tcPr>
            <w:tcW w:w="2252" w:type="dxa"/>
            <w:vAlign w:val="center"/>
          </w:tcPr>
          <w:p w14:paraId="1770467D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494CF5E9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02CEBE02" w14:textId="77777777" w:rsidTr="00D57F01">
        <w:trPr>
          <w:trHeight w:val="925"/>
        </w:trPr>
        <w:tc>
          <w:tcPr>
            <w:tcW w:w="1096" w:type="dxa"/>
            <w:vMerge/>
          </w:tcPr>
          <w:p w14:paraId="3E7CB996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51E887C2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3.</w:t>
            </w:r>
            <w:r w:rsidRPr="00AA235B">
              <w:rPr>
                <w:rFonts w:eastAsia="標楷體"/>
              </w:rPr>
              <w:t xml:space="preserve"> </w:t>
            </w:r>
            <w:r w:rsidRPr="00AA235B">
              <w:rPr>
                <w:rFonts w:eastAsia="標楷體"/>
                <w:bCs/>
                <w:sz w:val="32"/>
              </w:rPr>
              <w:t>技術移轉、委託研究機構</w:t>
            </w:r>
          </w:p>
        </w:tc>
        <w:tc>
          <w:tcPr>
            <w:tcW w:w="2252" w:type="dxa"/>
            <w:vAlign w:val="center"/>
          </w:tcPr>
          <w:p w14:paraId="60ACF644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667071E8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6D8ADD6E" w14:textId="77777777" w:rsidTr="00D57F01">
        <w:trPr>
          <w:trHeight w:val="925"/>
        </w:trPr>
        <w:tc>
          <w:tcPr>
            <w:tcW w:w="1096" w:type="dxa"/>
            <w:vMerge/>
          </w:tcPr>
          <w:p w14:paraId="505BF558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72E007A9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4.</w:t>
            </w:r>
            <w:r w:rsidRPr="00AA235B">
              <w:rPr>
                <w:rFonts w:eastAsia="標楷體"/>
                <w:bCs/>
                <w:sz w:val="32"/>
              </w:rPr>
              <w:t>績效指標</w:t>
            </w:r>
            <w:r w:rsidRPr="00AA235B">
              <w:rPr>
                <w:rFonts w:eastAsia="標楷體"/>
                <w:bCs/>
                <w:sz w:val="32"/>
              </w:rPr>
              <w:t>(KPI)</w:t>
            </w:r>
            <w:r w:rsidRPr="00AA235B">
              <w:rPr>
                <w:rFonts w:eastAsia="標楷體"/>
                <w:bCs/>
                <w:sz w:val="32"/>
              </w:rPr>
              <w:t>變更</w:t>
            </w:r>
          </w:p>
        </w:tc>
        <w:tc>
          <w:tcPr>
            <w:tcW w:w="2252" w:type="dxa"/>
            <w:vAlign w:val="center"/>
          </w:tcPr>
          <w:p w14:paraId="1792D54F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770DF55D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1938A398" w14:textId="77777777" w:rsidTr="00D57F01">
        <w:trPr>
          <w:trHeight w:val="925"/>
        </w:trPr>
        <w:tc>
          <w:tcPr>
            <w:tcW w:w="1096" w:type="dxa"/>
            <w:vMerge/>
          </w:tcPr>
          <w:p w14:paraId="035DAD7D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3BD556DF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5.</w:t>
            </w:r>
            <w:r w:rsidRPr="00AA235B">
              <w:rPr>
                <w:rFonts w:eastAsia="標楷體"/>
                <w:bCs/>
                <w:sz w:val="32"/>
              </w:rPr>
              <w:t>計畫查核標準變更</w:t>
            </w:r>
          </w:p>
        </w:tc>
        <w:tc>
          <w:tcPr>
            <w:tcW w:w="2252" w:type="dxa"/>
            <w:vAlign w:val="center"/>
          </w:tcPr>
          <w:p w14:paraId="02728747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7EBC4F3C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20F8DEAD" w14:textId="77777777" w:rsidTr="00D57F01">
        <w:trPr>
          <w:trHeight w:val="925"/>
        </w:trPr>
        <w:tc>
          <w:tcPr>
            <w:tcW w:w="1096" w:type="dxa"/>
            <w:vMerge/>
          </w:tcPr>
          <w:p w14:paraId="2CE8ACE7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753DD39C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6.</w:t>
            </w:r>
            <w:r w:rsidRPr="00AA235B">
              <w:rPr>
                <w:rFonts w:eastAsia="標楷體"/>
                <w:bCs/>
                <w:sz w:val="32"/>
              </w:rPr>
              <w:t>研究設備替換</w:t>
            </w:r>
          </w:p>
          <w:p w14:paraId="5FEC02A1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24"/>
              </w:rPr>
              <w:t>(</w:t>
            </w:r>
            <w:r w:rsidRPr="00AA235B">
              <w:rPr>
                <w:rFonts w:eastAsia="標楷體"/>
                <w:bCs/>
                <w:sz w:val="24"/>
              </w:rPr>
              <w:t>補助項目以資訊軟硬體設備為主</w:t>
            </w:r>
            <w:r w:rsidRPr="00AA235B">
              <w:rPr>
                <w:rFonts w:eastAsia="標楷體"/>
                <w:bCs/>
                <w:sz w:val="24"/>
              </w:rPr>
              <w:t>)</w:t>
            </w:r>
          </w:p>
        </w:tc>
        <w:tc>
          <w:tcPr>
            <w:tcW w:w="2252" w:type="dxa"/>
            <w:vAlign w:val="center"/>
          </w:tcPr>
          <w:p w14:paraId="7C2DB72C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00D90747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20ED1670" w14:textId="77777777" w:rsidTr="00D57F01">
        <w:trPr>
          <w:trHeight w:val="925"/>
        </w:trPr>
        <w:tc>
          <w:tcPr>
            <w:tcW w:w="1096" w:type="dxa"/>
            <w:vMerge/>
          </w:tcPr>
          <w:p w14:paraId="068348F3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759256CC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7.</w:t>
            </w:r>
            <w:r w:rsidRPr="00AA235B">
              <w:rPr>
                <w:rFonts w:eastAsia="標楷體"/>
                <w:bCs/>
                <w:sz w:val="32"/>
              </w:rPr>
              <w:t>一級科目超過經費流用原則變更</w:t>
            </w:r>
          </w:p>
        </w:tc>
        <w:tc>
          <w:tcPr>
            <w:tcW w:w="2252" w:type="dxa"/>
            <w:vAlign w:val="center"/>
          </w:tcPr>
          <w:p w14:paraId="0A18C15E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72BEE892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4D1511E3" w14:textId="77777777" w:rsidTr="00D57F01">
        <w:trPr>
          <w:trHeight w:val="925"/>
        </w:trPr>
        <w:tc>
          <w:tcPr>
            <w:tcW w:w="1096" w:type="dxa"/>
            <w:vMerge/>
          </w:tcPr>
          <w:p w14:paraId="428281A8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23B4E200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8.</w:t>
            </w:r>
            <w:r w:rsidRPr="00AA235B">
              <w:rPr>
                <w:rFonts w:eastAsia="標楷體"/>
              </w:rPr>
              <w:t xml:space="preserve"> </w:t>
            </w:r>
            <w:r w:rsidRPr="00AA235B">
              <w:rPr>
                <w:rFonts w:eastAsia="標楷體"/>
                <w:bCs/>
                <w:sz w:val="32"/>
              </w:rPr>
              <w:t>二級科目超出經費編列原則與注意事項各科目編列上限</w:t>
            </w:r>
          </w:p>
        </w:tc>
        <w:tc>
          <w:tcPr>
            <w:tcW w:w="2252" w:type="dxa"/>
            <w:vAlign w:val="center"/>
          </w:tcPr>
          <w:p w14:paraId="6D4ED6EA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0497C2B3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5B86CAB9" w14:textId="77777777" w:rsidTr="00D57F01">
        <w:trPr>
          <w:trHeight w:val="925"/>
        </w:trPr>
        <w:tc>
          <w:tcPr>
            <w:tcW w:w="1096" w:type="dxa"/>
            <w:vMerge/>
          </w:tcPr>
          <w:p w14:paraId="3C5C0888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31C025CB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9.</w:t>
            </w:r>
            <w:r w:rsidRPr="00AA235B">
              <w:rPr>
                <w:rFonts w:eastAsia="標楷體"/>
                <w:bCs/>
                <w:sz w:val="32"/>
              </w:rPr>
              <w:t>簽約單位名稱變更</w:t>
            </w:r>
          </w:p>
        </w:tc>
        <w:tc>
          <w:tcPr>
            <w:tcW w:w="2252" w:type="dxa"/>
            <w:vAlign w:val="center"/>
          </w:tcPr>
          <w:p w14:paraId="3376B52A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6C10CC9E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AA235B" w14:paraId="011D4AEA" w14:textId="77777777" w:rsidTr="00D57F01">
        <w:trPr>
          <w:trHeight w:val="925"/>
        </w:trPr>
        <w:tc>
          <w:tcPr>
            <w:tcW w:w="1096" w:type="dxa"/>
            <w:vMerge/>
          </w:tcPr>
          <w:p w14:paraId="5D1C08D3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178B7CE4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10.</w:t>
            </w:r>
            <w:r w:rsidRPr="00AA235B">
              <w:rPr>
                <w:rFonts w:eastAsia="標楷體"/>
                <w:bCs/>
                <w:sz w:val="32"/>
              </w:rPr>
              <w:t>計畫終止與解除</w:t>
            </w:r>
          </w:p>
        </w:tc>
        <w:tc>
          <w:tcPr>
            <w:tcW w:w="2252" w:type="dxa"/>
            <w:vAlign w:val="center"/>
          </w:tcPr>
          <w:p w14:paraId="5D43026E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6EC11A5D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  <w:tr w:rsidR="0040122D" w:rsidRPr="00FE46DD" w14:paraId="242919B0" w14:textId="77777777" w:rsidTr="00D57F01">
        <w:trPr>
          <w:trHeight w:val="925"/>
        </w:trPr>
        <w:tc>
          <w:tcPr>
            <w:tcW w:w="1096" w:type="dxa"/>
            <w:vMerge/>
          </w:tcPr>
          <w:p w14:paraId="5BCFA07D" w14:textId="77777777" w:rsidR="0040122D" w:rsidRPr="00AA235B" w:rsidRDefault="0040122D" w:rsidP="00D57F01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4080" w:type="dxa"/>
            <w:vAlign w:val="center"/>
          </w:tcPr>
          <w:p w14:paraId="474CBF11" w14:textId="77777777" w:rsidR="0040122D" w:rsidRPr="00AA235B" w:rsidRDefault="0040122D" w:rsidP="00D57F01">
            <w:pPr>
              <w:jc w:val="both"/>
              <w:rPr>
                <w:rFonts w:eastAsia="標楷體"/>
                <w:bCs/>
                <w:sz w:val="32"/>
              </w:rPr>
            </w:pPr>
            <w:r w:rsidRPr="00AA235B">
              <w:rPr>
                <w:rFonts w:eastAsia="標楷體"/>
                <w:bCs/>
                <w:sz w:val="32"/>
              </w:rPr>
              <w:t>11.</w:t>
            </w:r>
            <w:r w:rsidRPr="00AA235B">
              <w:rPr>
                <w:rFonts w:eastAsia="標楷體"/>
                <w:bCs/>
                <w:sz w:val="32"/>
              </w:rPr>
              <w:t>其它</w:t>
            </w:r>
            <w:r w:rsidRPr="00AA235B">
              <w:rPr>
                <w:rFonts w:eastAsia="標楷體"/>
                <w:bCs/>
                <w:sz w:val="32"/>
              </w:rPr>
              <w:t>(</w:t>
            </w:r>
            <w:r w:rsidRPr="00AA235B">
              <w:rPr>
                <w:rFonts w:eastAsia="標楷體"/>
                <w:bCs/>
                <w:sz w:val="32"/>
              </w:rPr>
              <w:t>足以影響計畫執行與成效之項目</w:t>
            </w:r>
            <w:r w:rsidRPr="00AA235B">
              <w:rPr>
                <w:rFonts w:eastAsia="標楷體"/>
                <w:bCs/>
                <w:sz w:val="32"/>
              </w:rPr>
              <w:t>)</w:t>
            </w:r>
          </w:p>
        </w:tc>
        <w:tc>
          <w:tcPr>
            <w:tcW w:w="2252" w:type="dxa"/>
            <w:vAlign w:val="center"/>
          </w:tcPr>
          <w:p w14:paraId="664AC471" w14:textId="77777777" w:rsidR="0040122D" w:rsidRPr="00AA235B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2200" w:type="dxa"/>
            <w:vAlign w:val="center"/>
          </w:tcPr>
          <w:p w14:paraId="5D5F1803" w14:textId="77777777" w:rsidR="0040122D" w:rsidRPr="00FE46DD" w:rsidRDefault="0040122D" w:rsidP="00D57F01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AA235B">
              <w:rPr>
                <w:rFonts w:eastAsia="標楷體"/>
                <w:b/>
                <w:bCs/>
                <w:sz w:val="32"/>
              </w:rPr>
              <w:t>V</w:t>
            </w:r>
          </w:p>
        </w:tc>
      </w:tr>
    </w:tbl>
    <w:p w14:paraId="3213CB97" w14:textId="21C5FFAA" w:rsidR="00304F86" w:rsidRPr="00FE46DD" w:rsidRDefault="00304F86" w:rsidP="0040122D">
      <w:pPr>
        <w:pStyle w:val="2"/>
        <w:snapToGrid w:val="0"/>
        <w:spacing w:before="0" w:line="360" w:lineRule="auto"/>
        <w:ind w:left="1559" w:hanging="1559"/>
        <w:rPr>
          <w:rFonts w:eastAsia="標楷體"/>
          <w:b/>
          <w:bCs/>
          <w:sz w:val="32"/>
        </w:rPr>
      </w:pPr>
    </w:p>
    <w:sectPr w:rsidR="00304F86" w:rsidRPr="00FE46DD" w:rsidSect="00EA4017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D450B" w14:textId="77777777" w:rsidR="006705BC" w:rsidRDefault="006705BC">
      <w:r>
        <w:separator/>
      </w:r>
    </w:p>
  </w:endnote>
  <w:endnote w:type="continuationSeparator" w:id="0">
    <w:p w14:paraId="3D6E0DF9" w14:textId="77777777" w:rsidR="006705BC" w:rsidRDefault="0067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36494269"/>
      <w:docPartObj>
        <w:docPartGallery w:val="Page Numbers (Bottom of Page)"/>
        <w:docPartUnique/>
      </w:docPartObj>
    </w:sdtPr>
    <w:sdtContent>
      <w:p w14:paraId="18896AF9" w14:textId="39974998" w:rsidR="00EA4017" w:rsidRDefault="00EA4017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C71E5CA" w14:textId="77777777" w:rsidR="00EA4017" w:rsidRDefault="00EA4017" w:rsidP="00EA401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7211164"/>
      <w:docPartObj>
        <w:docPartGallery w:val="Page Numbers (Bottom of Page)"/>
        <w:docPartUnique/>
      </w:docPartObj>
    </w:sdtPr>
    <w:sdtContent>
      <w:p w14:paraId="5FF724F4" w14:textId="4E5D5C0B" w:rsidR="00EA4017" w:rsidRDefault="00EA4017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- 2 -</w:t>
        </w:r>
        <w:r>
          <w:rPr>
            <w:rStyle w:val="af0"/>
          </w:rPr>
          <w:fldChar w:fldCharType="end"/>
        </w:r>
      </w:p>
    </w:sdtContent>
  </w:sdt>
  <w:p w14:paraId="621AFD78" w14:textId="61BE635F" w:rsidR="00E105AE" w:rsidRDefault="00E105AE" w:rsidP="00EA4017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2F65" w14:textId="77777777" w:rsidR="006705BC" w:rsidRDefault="006705BC">
      <w:r>
        <w:separator/>
      </w:r>
    </w:p>
  </w:footnote>
  <w:footnote w:type="continuationSeparator" w:id="0">
    <w:p w14:paraId="0099F3C2" w14:textId="77777777" w:rsidR="006705BC" w:rsidRDefault="0067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0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5BC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34B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8F2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64A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A5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017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Net School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2</cp:revision>
  <cp:lastPrinted>2024-07-29T10:52:00Z</cp:lastPrinted>
  <dcterms:created xsi:type="dcterms:W3CDTF">2024-10-15T10:26:00Z</dcterms:created>
  <dcterms:modified xsi:type="dcterms:W3CDTF">2024-10-15T10:26:00Z</dcterms:modified>
</cp:coreProperties>
</file>